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附件4：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883" w:firstLineChars="200"/>
        <w:jc w:val="both"/>
        <w:textAlignment w:val="auto"/>
        <w:rPr>
          <w:rStyle w:val="5"/>
          <w:rFonts w:hint="eastAsia" w:ascii="仿宋_GB2312" w:hAnsi="微软雅黑" w:eastAsia="仿宋_GB2312" w:cs="仿宋_GB2312"/>
          <w:sz w:val="44"/>
          <w:szCs w:val="44"/>
          <w:u w:val="none"/>
          <w:lang w:val="en-US" w:eastAsia="zh-CN"/>
        </w:rPr>
      </w:pPr>
      <w:r>
        <w:rPr>
          <w:rStyle w:val="5"/>
          <w:rFonts w:ascii="仿宋_GB2312" w:hAnsi="微软雅黑" w:eastAsia="仿宋_GB2312" w:cs="仿宋_GB2312"/>
          <w:sz w:val="44"/>
          <w:szCs w:val="44"/>
          <w:u w:val="none"/>
        </w:rPr>
        <w:t>根治欠薪六项制度落实情况检查表</w:t>
      </w:r>
    </w:p>
    <w:tbl>
      <w:tblPr>
        <w:tblStyle w:val="3"/>
        <w:tblW w:w="8550" w:type="dxa"/>
        <w:tblInd w:w="3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20"/>
        <w:gridCol w:w="4830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  <w:t>检</w:t>
            </w: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查人员签字：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5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项目名称：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85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是否政府投资工程项目？      是□    否□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85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施工总承包企业：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劳务分包企业（有多家分包企业请附表）：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85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项目所属行业：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（请核查该项目是否在本地区建筑工人实名制管理平台中入库？   是□    否□）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一、核查项目基本资料提供情况（提供的请打钩）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3" w:hRule="atLeast"/>
        </w:trPr>
        <w:tc>
          <w:tcPr>
            <w:tcW w:w="85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一般项目请尽量提供：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Style w:val="5"/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（一）项目基础资料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1.项目施工许可证（水利项目可不提供）□  2.项目招标文件□   3.工程施工合同□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4.工程施工合同补充协议（如有）□    5.项目施工日志□   6.项目监理日志□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7.监理例会纪要□    8.分包单位资质报审□    9.劳资专管员委托书/聘任文件□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Style w:val="5"/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（二）资金往来相关资料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9.工程款支付担保（如要求提供履约担保的，提供此项）□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10.农民工工资专用账户开设三方协议和开立证明□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11.分包企业委托施工总承包企业发放工资委托书（如有）□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12.建设单位人工费用拨付凭证□     13.其他工程款拨付凭证（如有）□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  <w:t>14.劳务工程量进度核算单（由劳务公司提供）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.工程款拨付申请表或工程结算单（如有）□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.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  <w:t>2021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年度工资发放记录（银行代发流水）□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.工资保证金缴纳证明（保函）或免于缴存证明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Style w:val="5"/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（三）用工管理相关资料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.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  <w:t>2021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年度进场施工人员劳动合同（分班组提供）□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.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  <w:t>2021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年度用工花名册（也可在信息系统展示）□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.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  <w:t>2021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年度考勤表（分月提供）□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2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.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  <w:t>2021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年度工资支付表(分月提供）□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政府投资工程项目请另外提供：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2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.建设单位支付给施工总承包企业工程预付款银行付款凭证□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2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.项目主管部门批复的可研报告□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sz w:val="24"/>
                <w:szCs w:val="24"/>
                <w:u w:val="none"/>
              </w:rPr>
              <w:t>项目经理签字：                    劳资专管员签字：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6048C"/>
    <w:rsid w:val="5086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2021-11-12T01:31:00Z</dcterms:created>
  <dc:creator>Administrator</dc:creator>
  <cp:lastModifiedBy>Administrator</cp:lastModifiedBy>
  <dcterms:modified xsi:type="dcterms:W3CDTF">2021-11-12T01:34:30Z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BCD8B9A16C784F9F89613AE7677F858A</vt:lpwstr>
  </property>
</Properties>
</file>